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2" w:rsidRDefault="00F55A12">
      <w:pPr>
        <w:jc w:val="center"/>
        <w:rPr>
          <w:b/>
          <w:sz w:val="28"/>
        </w:rPr>
      </w:pPr>
      <w:r>
        <w:rPr>
          <w:b/>
          <w:sz w:val="28"/>
        </w:rPr>
        <w:t xml:space="preserve">Chemistry 1S - </w:t>
      </w:r>
      <w:r w:rsidR="002775BB">
        <w:rPr>
          <w:b/>
          <w:sz w:val="28"/>
        </w:rPr>
        <w:t>Prof</w:t>
      </w:r>
      <w:r>
        <w:rPr>
          <w:b/>
          <w:sz w:val="28"/>
        </w:rPr>
        <w:t xml:space="preserve"> Paul May</w:t>
      </w:r>
    </w:p>
    <w:p w:rsidR="00F55A12" w:rsidRDefault="00F55A12"/>
    <w:p w:rsidR="00F55A12" w:rsidRDefault="00F55A12" w:rsidP="00832A9B">
      <w:pPr>
        <w:jc w:val="center"/>
        <w:rPr>
          <w:b/>
        </w:rPr>
      </w:pPr>
      <w:r>
        <w:rPr>
          <w:b/>
        </w:rPr>
        <w:t>Calculus Question for January Exam 20</w:t>
      </w:r>
      <w:r w:rsidR="00E74EE6">
        <w:rPr>
          <w:b/>
        </w:rPr>
        <w:t>1</w:t>
      </w:r>
      <w:r w:rsidR="002C1AC4">
        <w:rPr>
          <w:b/>
        </w:rPr>
        <w:t>1</w:t>
      </w:r>
    </w:p>
    <w:p w:rsidR="00F55A12" w:rsidRDefault="00F55A12"/>
    <w:p w:rsidR="00F55A12" w:rsidRDefault="00F55A12"/>
    <w:p w:rsidR="00172521" w:rsidRDefault="00172521" w:rsidP="002C1AC4">
      <w:pPr>
        <w:pStyle w:val="ListParagraph"/>
        <w:numPr>
          <w:ilvl w:val="0"/>
          <w:numId w:val="4"/>
        </w:numPr>
        <w:textAlignment w:val="auto"/>
        <w:rPr>
          <w:lang w:eastAsia="en-GB"/>
        </w:rPr>
      </w:pPr>
      <w:r>
        <w:rPr>
          <w:lang w:eastAsia="en-GB"/>
        </w:rPr>
        <w:t xml:space="preserve">Answer </w:t>
      </w:r>
      <w:r w:rsidRPr="00172521">
        <w:rPr>
          <w:b/>
          <w:i/>
          <w:lang w:eastAsia="en-GB"/>
        </w:rPr>
        <w:t>all</w:t>
      </w:r>
      <w:r>
        <w:rPr>
          <w:lang w:eastAsia="en-GB"/>
        </w:rPr>
        <w:t xml:space="preserve"> parts (a) to (e)</w:t>
      </w:r>
    </w:p>
    <w:p w:rsidR="00172521" w:rsidRDefault="00172521" w:rsidP="00172521">
      <w:pPr>
        <w:pStyle w:val="ListParagraph"/>
        <w:ind w:left="925"/>
        <w:textAlignment w:val="auto"/>
        <w:rPr>
          <w:lang w:eastAsia="en-GB"/>
        </w:rPr>
      </w:pPr>
    </w:p>
    <w:p w:rsidR="00172521" w:rsidRDefault="00172521" w:rsidP="00172521">
      <w:pPr>
        <w:pStyle w:val="ListParagraph"/>
        <w:numPr>
          <w:ilvl w:val="0"/>
          <w:numId w:val="5"/>
        </w:numPr>
        <w:jc w:val="both"/>
        <w:textAlignment w:val="auto"/>
        <w:rPr>
          <w:lang w:eastAsia="en-GB"/>
        </w:rPr>
      </w:pPr>
      <w:r>
        <w:rPr>
          <w:lang w:eastAsia="en-GB"/>
        </w:rPr>
        <w:t xml:space="preserve">Describe </w:t>
      </w:r>
      <w:r w:rsidR="00981D5E">
        <w:rPr>
          <w:lang w:eastAsia="en-GB"/>
        </w:rPr>
        <w:t xml:space="preserve">and sketch </w:t>
      </w:r>
      <w:r>
        <w:rPr>
          <w:lang w:eastAsia="en-GB"/>
        </w:rPr>
        <w:t xml:space="preserve">the main features of the </w:t>
      </w:r>
      <w:proofErr w:type="gramStart"/>
      <w:r>
        <w:rPr>
          <w:lang w:eastAsia="en-GB"/>
        </w:rPr>
        <w:t xml:space="preserve">function  </w:t>
      </w:r>
      <w:r>
        <w:rPr>
          <w:i/>
          <w:lang w:eastAsia="en-GB"/>
        </w:rPr>
        <w:t>u</w:t>
      </w:r>
      <w:proofErr w:type="gramEnd"/>
      <w:r>
        <w:rPr>
          <w:lang w:eastAsia="en-GB"/>
        </w:rPr>
        <w:t>(</w:t>
      </w:r>
      <w:r w:rsidRPr="002C1AC4">
        <w:rPr>
          <w:i/>
          <w:lang w:eastAsia="en-GB"/>
        </w:rPr>
        <w:t>x</w:t>
      </w:r>
      <w:r>
        <w:rPr>
          <w:lang w:eastAsia="en-GB"/>
        </w:rPr>
        <w:t xml:space="preserve">) = </w:t>
      </w:r>
      <w:proofErr w:type="spellStart"/>
      <w:r>
        <w:rPr>
          <w:lang w:eastAsia="en-GB"/>
        </w:rPr>
        <w:t>cos</w:t>
      </w:r>
      <w:proofErr w:type="spellEnd"/>
      <w:r>
        <w:rPr>
          <w:lang w:eastAsia="en-GB"/>
        </w:rPr>
        <w:t>(</w:t>
      </w:r>
      <w:proofErr w:type="spellStart"/>
      <w:r>
        <w:rPr>
          <w:i/>
          <w:lang w:eastAsia="en-GB"/>
        </w:rPr>
        <w:t>a</w:t>
      </w:r>
      <w:r w:rsidRPr="002C1AC4">
        <w:rPr>
          <w:i/>
          <w:lang w:eastAsia="en-GB"/>
        </w:rPr>
        <w:t>x</w:t>
      </w:r>
      <w:proofErr w:type="spellEnd"/>
      <w:r>
        <w:rPr>
          <w:lang w:eastAsia="en-GB"/>
        </w:rPr>
        <w:t xml:space="preserve">) where </w:t>
      </w:r>
      <w:r w:rsidRPr="00172521">
        <w:rPr>
          <w:i/>
          <w:lang w:eastAsia="en-GB"/>
        </w:rPr>
        <w:t>a</w:t>
      </w:r>
      <w:r>
        <w:rPr>
          <w:lang w:eastAsia="en-GB"/>
        </w:rPr>
        <w:t xml:space="preserve"> is a constant.</w:t>
      </w:r>
      <w:r w:rsidR="00981D5E">
        <w:rPr>
          <w:lang w:eastAsia="en-GB"/>
        </w:rPr>
        <w:t xml:space="preserve">  An accurate plot on graph-paper is </w:t>
      </w:r>
      <w:r w:rsidR="00981D5E" w:rsidRPr="002C1AC4">
        <w:rPr>
          <w:i/>
          <w:lang w:eastAsia="en-GB"/>
        </w:rPr>
        <w:t>not</w:t>
      </w:r>
      <w:r w:rsidR="00981D5E">
        <w:rPr>
          <w:lang w:eastAsia="en-GB"/>
        </w:rPr>
        <w:t xml:space="preserve"> required.</w:t>
      </w:r>
    </w:p>
    <w:p w:rsidR="00172521" w:rsidRPr="00352FB3" w:rsidRDefault="00172521" w:rsidP="00172521">
      <w:pPr>
        <w:jc w:val="right"/>
        <w:textAlignment w:val="auto"/>
        <w:rPr>
          <w:i/>
          <w:lang w:eastAsia="en-GB"/>
        </w:rPr>
      </w:pPr>
      <w:r w:rsidRPr="00352FB3">
        <w:rPr>
          <w:i/>
          <w:lang w:eastAsia="en-GB"/>
        </w:rPr>
        <w:t>(</w:t>
      </w:r>
      <w:r w:rsidR="00D14ACA">
        <w:rPr>
          <w:i/>
          <w:lang w:eastAsia="en-GB"/>
        </w:rPr>
        <w:t>5</w:t>
      </w:r>
      <w:r w:rsidRPr="00352FB3">
        <w:rPr>
          <w:i/>
          <w:lang w:eastAsia="en-GB"/>
        </w:rPr>
        <w:t xml:space="preserve"> marks)</w:t>
      </w:r>
    </w:p>
    <w:p w:rsidR="00172521" w:rsidRDefault="00172521" w:rsidP="00172521">
      <w:pPr>
        <w:textAlignment w:val="auto"/>
        <w:rPr>
          <w:lang w:eastAsia="en-GB"/>
        </w:rPr>
      </w:pPr>
    </w:p>
    <w:p w:rsidR="00172521" w:rsidRDefault="00172521" w:rsidP="00172521">
      <w:pPr>
        <w:pStyle w:val="ListParagraph"/>
        <w:numPr>
          <w:ilvl w:val="0"/>
          <w:numId w:val="5"/>
        </w:numPr>
        <w:jc w:val="both"/>
        <w:textAlignment w:val="auto"/>
        <w:rPr>
          <w:lang w:eastAsia="en-GB"/>
        </w:rPr>
      </w:pPr>
      <w:r>
        <w:rPr>
          <w:lang w:eastAsia="en-GB"/>
        </w:rPr>
        <w:t xml:space="preserve">Describe </w:t>
      </w:r>
      <w:r w:rsidR="00981D5E">
        <w:rPr>
          <w:lang w:eastAsia="en-GB"/>
        </w:rPr>
        <w:t xml:space="preserve">and sketch </w:t>
      </w:r>
      <w:r>
        <w:rPr>
          <w:lang w:eastAsia="en-GB"/>
        </w:rPr>
        <w:t xml:space="preserve">the main features of the </w:t>
      </w:r>
      <w:proofErr w:type="gramStart"/>
      <w:r>
        <w:rPr>
          <w:lang w:eastAsia="en-GB"/>
        </w:rPr>
        <w:t xml:space="preserve">function  </w:t>
      </w:r>
      <w:r>
        <w:rPr>
          <w:i/>
          <w:lang w:eastAsia="en-GB"/>
        </w:rPr>
        <w:t>v</w:t>
      </w:r>
      <w:proofErr w:type="gramEnd"/>
      <w:r>
        <w:rPr>
          <w:lang w:eastAsia="en-GB"/>
        </w:rPr>
        <w:t>(</w:t>
      </w:r>
      <w:r w:rsidRPr="002C1AC4">
        <w:rPr>
          <w:i/>
          <w:lang w:eastAsia="en-GB"/>
        </w:rPr>
        <w:t>x</w:t>
      </w:r>
      <w:r>
        <w:rPr>
          <w:lang w:eastAsia="en-GB"/>
        </w:rPr>
        <w:t>) = exp(–</w:t>
      </w:r>
      <w:proofErr w:type="spellStart"/>
      <w:r w:rsidRPr="002C1AC4">
        <w:rPr>
          <w:i/>
          <w:lang w:eastAsia="en-GB"/>
        </w:rPr>
        <w:t>bx</w:t>
      </w:r>
      <w:proofErr w:type="spellEnd"/>
      <w:r>
        <w:rPr>
          <w:lang w:eastAsia="en-GB"/>
        </w:rPr>
        <w:t xml:space="preserve">) where </w:t>
      </w:r>
      <w:r>
        <w:rPr>
          <w:i/>
          <w:lang w:eastAsia="en-GB"/>
        </w:rPr>
        <w:t>b</w:t>
      </w:r>
      <w:r>
        <w:rPr>
          <w:lang w:eastAsia="en-GB"/>
        </w:rPr>
        <w:t xml:space="preserve"> is a constant.</w:t>
      </w:r>
      <w:r w:rsidR="00981D5E">
        <w:rPr>
          <w:lang w:eastAsia="en-GB"/>
        </w:rPr>
        <w:t xml:space="preserve">  An accurate plot on graph-paper is </w:t>
      </w:r>
      <w:r w:rsidR="00981D5E" w:rsidRPr="002C1AC4">
        <w:rPr>
          <w:i/>
          <w:lang w:eastAsia="en-GB"/>
        </w:rPr>
        <w:t>not</w:t>
      </w:r>
      <w:r w:rsidR="00981D5E">
        <w:rPr>
          <w:lang w:eastAsia="en-GB"/>
        </w:rPr>
        <w:t xml:space="preserve"> required.</w:t>
      </w:r>
    </w:p>
    <w:p w:rsidR="00172521" w:rsidRPr="00352FB3" w:rsidRDefault="00172521" w:rsidP="00172521">
      <w:pPr>
        <w:pStyle w:val="ListParagraph"/>
        <w:ind w:left="1285"/>
        <w:jc w:val="right"/>
        <w:textAlignment w:val="auto"/>
        <w:rPr>
          <w:i/>
          <w:lang w:eastAsia="en-GB"/>
        </w:rPr>
      </w:pPr>
      <w:r w:rsidRPr="00352FB3">
        <w:rPr>
          <w:i/>
          <w:lang w:eastAsia="en-GB"/>
        </w:rPr>
        <w:t>(</w:t>
      </w:r>
      <w:r w:rsidR="00D14ACA">
        <w:rPr>
          <w:i/>
          <w:lang w:eastAsia="en-GB"/>
        </w:rPr>
        <w:t>5</w:t>
      </w:r>
      <w:r w:rsidRPr="00352FB3">
        <w:rPr>
          <w:i/>
          <w:lang w:eastAsia="en-GB"/>
        </w:rPr>
        <w:t xml:space="preserve"> marks)</w:t>
      </w:r>
    </w:p>
    <w:p w:rsidR="00172521" w:rsidRDefault="00172521" w:rsidP="00172521">
      <w:pPr>
        <w:pStyle w:val="ListParagraph"/>
        <w:ind w:left="925"/>
        <w:textAlignment w:val="auto"/>
        <w:rPr>
          <w:lang w:eastAsia="en-GB"/>
        </w:rPr>
      </w:pPr>
    </w:p>
    <w:p w:rsidR="002C1AC4" w:rsidRDefault="002C1AC4" w:rsidP="00172521">
      <w:pPr>
        <w:pStyle w:val="ListParagraph"/>
        <w:ind w:left="925"/>
        <w:jc w:val="both"/>
        <w:textAlignment w:val="auto"/>
        <w:rPr>
          <w:lang w:eastAsia="en-GB"/>
        </w:rPr>
      </w:pPr>
      <w:r>
        <w:rPr>
          <w:lang w:eastAsia="en-GB"/>
        </w:rPr>
        <w:t>T</w:t>
      </w:r>
      <w:r w:rsidR="008634AE">
        <w:rPr>
          <w:lang w:eastAsia="en-GB"/>
        </w:rPr>
        <w:t>he function</w:t>
      </w:r>
      <w:r>
        <w:rPr>
          <w:lang w:eastAsia="en-GB"/>
        </w:rPr>
        <w:t xml:space="preserve"> below</w:t>
      </w:r>
      <w:r w:rsidR="00172521">
        <w:rPr>
          <w:lang w:eastAsia="en-GB"/>
        </w:rPr>
        <w:t xml:space="preserve">, which is a product of the two functions in (a) and (b), </w:t>
      </w:r>
      <w:r>
        <w:rPr>
          <w:lang w:eastAsia="en-GB"/>
        </w:rPr>
        <w:t>is often used to represent damped simple-harmon</w:t>
      </w:r>
      <w:r w:rsidR="00172521">
        <w:rPr>
          <w:lang w:eastAsia="en-GB"/>
        </w:rPr>
        <w:t>i</w:t>
      </w:r>
      <w:r>
        <w:rPr>
          <w:lang w:eastAsia="en-GB"/>
        </w:rPr>
        <w:t>c-motion:</w:t>
      </w:r>
    </w:p>
    <w:p w:rsidR="002C1AC4" w:rsidRDefault="002C1AC4" w:rsidP="002C1AC4">
      <w:pPr>
        <w:pStyle w:val="ListParagraph"/>
        <w:ind w:left="925"/>
        <w:textAlignment w:val="auto"/>
        <w:rPr>
          <w:lang w:eastAsia="en-GB"/>
        </w:rPr>
      </w:pPr>
    </w:p>
    <w:p w:rsidR="008634AE" w:rsidRDefault="008634AE" w:rsidP="002C1AC4">
      <w:pPr>
        <w:pStyle w:val="ListParagraph"/>
        <w:ind w:left="925"/>
        <w:jc w:val="center"/>
        <w:textAlignment w:val="auto"/>
        <w:rPr>
          <w:lang w:eastAsia="en-GB"/>
        </w:rPr>
      </w:pPr>
      <w:proofErr w:type="gramStart"/>
      <w:r w:rsidRPr="002C1AC4">
        <w:rPr>
          <w:i/>
          <w:lang w:eastAsia="en-GB"/>
        </w:rPr>
        <w:t>y</w:t>
      </w:r>
      <w:r>
        <w:rPr>
          <w:lang w:eastAsia="en-GB"/>
        </w:rPr>
        <w:t>(</w:t>
      </w:r>
      <w:proofErr w:type="gramEnd"/>
      <w:r w:rsidRPr="002C1AC4">
        <w:rPr>
          <w:i/>
          <w:lang w:eastAsia="en-GB"/>
        </w:rPr>
        <w:t>x</w:t>
      </w:r>
      <w:r>
        <w:rPr>
          <w:lang w:eastAsia="en-GB"/>
        </w:rPr>
        <w:t xml:space="preserve">) = </w:t>
      </w:r>
      <w:proofErr w:type="spellStart"/>
      <w:r w:rsidR="002C1AC4">
        <w:rPr>
          <w:lang w:eastAsia="en-GB"/>
        </w:rPr>
        <w:t>cos</w:t>
      </w:r>
      <w:proofErr w:type="spellEnd"/>
      <w:r w:rsidR="002C1AC4">
        <w:rPr>
          <w:lang w:eastAsia="en-GB"/>
        </w:rPr>
        <w:t>(</w:t>
      </w:r>
      <w:proofErr w:type="spellStart"/>
      <w:r w:rsidR="002C1AC4">
        <w:rPr>
          <w:i/>
          <w:lang w:eastAsia="en-GB"/>
        </w:rPr>
        <w:t>a</w:t>
      </w:r>
      <w:r w:rsidR="002C1AC4" w:rsidRPr="002C1AC4">
        <w:rPr>
          <w:i/>
          <w:lang w:eastAsia="en-GB"/>
        </w:rPr>
        <w:t>x</w:t>
      </w:r>
      <w:proofErr w:type="spellEnd"/>
      <w:r w:rsidR="002C1AC4">
        <w:rPr>
          <w:lang w:eastAsia="en-GB"/>
        </w:rPr>
        <w:t>) exp( –</w:t>
      </w:r>
      <w:proofErr w:type="spellStart"/>
      <w:r w:rsidR="002C1AC4" w:rsidRPr="002C1AC4">
        <w:rPr>
          <w:i/>
          <w:lang w:eastAsia="en-GB"/>
        </w:rPr>
        <w:t>bx</w:t>
      </w:r>
      <w:proofErr w:type="spellEnd"/>
      <w:r w:rsidR="002C1AC4">
        <w:rPr>
          <w:lang w:eastAsia="en-GB"/>
        </w:rPr>
        <w:t>)</w:t>
      </w:r>
    </w:p>
    <w:p w:rsidR="002C1AC4" w:rsidRDefault="002C1AC4" w:rsidP="002C1AC4">
      <w:pPr>
        <w:pStyle w:val="ListParagraph"/>
        <w:ind w:left="925"/>
        <w:textAlignment w:val="auto"/>
        <w:rPr>
          <w:lang w:eastAsia="en-GB"/>
        </w:rPr>
      </w:pPr>
    </w:p>
    <w:p w:rsidR="008634AE" w:rsidRDefault="008634AE" w:rsidP="00172521">
      <w:pPr>
        <w:ind w:left="1418" w:hanging="425"/>
        <w:textAlignment w:val="auto"/>
        <w:rPr>
          <w:lang w:eastAsia="en-GB"/>
        </w:rPr>
      </w:pPr>
      <w:r>
        <w:rPr>
          <w:lang w:eastAsia="en-GB"/>
        </w:rPr>
        <w:t>(</w:t>
      </w:r>
      <w:r w:rsidR="00172521">
        <w:rPr>
          <w:lang w:eastAsia="en-GB"/>
        </w:rPr>
        <w:t>c</w:t>
      </w:r>
      <w:r>
        <w:rPr>
          <w:lang w:eastAsia="en-GB"/>
        </w:rPr>
        <w:t>)</w:t>
      </w:r>
      <w:r w:rsidRPr="008634AE">
        <w:rPr>
          <w:sz w:val="28"/>
          <w:lang w:eastAsia="en-GB"/>
        </w:rPr>
        <w:t xml:space="preserve">  </w:t>
      </w:r>
      <w:r>
        <w:rPr>
          <w:lang w:eastAsia="en-GB"/>
        </w:rPr>
        <w:t xml:space="preserve">Differentiate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 w:rsidR="00352FB3">
        <w:rPr>
          <w:lang w:eastAsia="en-GB"/>
        </w:rPr>
        <w:t xml:space="preserve"> with respect to </w:t>
      </w:r>
      <w:r w:rsidR="00352FB3">
        <w:rPr>
          <w:i/>
          <w:lang w:eastAsia="en-GB"/>
        </w:rPr>
        <w:t>x</w:t>
      </w:r>
      <w:r w:rsidR="00ED1D85">
        <w:rPr>
          <w:lang w:eastAsia="en-GB"/>
        </w:rPr>
        <w:t>.</w:t>
      </w:r>
    </w:p>
    <w:p w:rsidR="008634AE" w:rsidRDefault="008634AE" w:rsidP="00172521">
      <w:pPr>
        <w:ind w:left="1418" w:hanging="425"/>
        <w:jc w:val="right"/>
        <w:textAlignment w:val="auto"/>
        <w:rPr>
          <w:i/>
          <w:lang w:eastAsia="en-GB"/>
        </w:rPr>
      </w:pPr>
      <w:r w:rsidRPr="008634AE">
        <w:rPr>
          <w:i/>
          <w:lang w:eastAsia="en-GB"/>
        </w:rPr>
        <w:t>(</w:t>
      </w:r>
      <w:r w:rsidR="00172521">
        <w:rPr>
          <w:i/>
          <w:lang w:eastAsia="en-GB"/>
        </w:rPr>
        <w:t>6</w:t>
      </w:r>
      <w:r w:rsidRPr="008634AE">
        <w:rPr>
          <w:i/>
          <w:lang w:eastAsia="en-GB"/>
        </w:rPr>
        <w:t xml:space="preserve"> marks)</w:t>
      </w:r>
    </w:p>
    <w:p w:rsidR="008634AE" w:rsidRDefault="008634AE" w:rsidP="00172521">
      <w:pPr>
        <w:ind w:left="1418" w:hanging="425"/>
        <w:jc w:val="right"/>
        <w:textAlignment w:val="auto"/>
        <w:rPr>
          <w:i/>
          <w:lang w:eastAsia="en-GB"/>
        </w:rPr>
      </w:pPr>
    </w:p>
    <w:p w:rsidR="008634AE" w:rsidRDefault="008634AE" w:rsidP="00172521">
      <w:pPr>
        <w:ind w:left="1418" w:hanging="425"/>
        <w:textAlignment w:val="auto"/>
        <w:rPr>
          <w:lang w:eastAsia="en-GB"/>
        </w:rPr>
      </w:pPr>
      <w:r w:rsidRPr="008634AE">
        <w:rPr>
          <w:lang w:eastAsia="en-GB"/>
        </w:rPr>
        <w:t>(</w:t>
      </w:r>
      <w:r w:rsidR="00172521">
        <w:rPr>
          <w:lang w:eastAsia="en-GB"/>
        </w:rPr>
        <w:t>d</w:t>
      </w:r>
      <w:r w:rsidRPr="008634AE">
        <w:rPr>
          <w:lang w:eastAsia="en-GB"/>
        </w:rPr>
        <w:t xml:space="preserve">) </w:t>
      </w:r>
      <w:r w:rsidR="002C1AC4">
        <w:rPr>
          <w:lang w:eastAsia="en-GB"/>
        </w:rPr>
        <w:t xml:space="preserve">Find </w:t>
      </w:r>
      <w:r w:rsidR="00981D5E">
        <w:rPr>
          <w:lang w:eastAsia="en-GB"/>
        </w:rPr>
        <w:t xml:space="preserve">a </w:t>
      </w:r>
      <w:r w:rsidR="00172521">
        <w:rPr>
          <w:lang w:eastAsia="en-GB"/>
        </w:rPr>
        <w:t xml:space="preserve">general </w:t>
      </w:r>
      <w:r w:rsidR="00981D5E">
        <w:rPr>
          <w:lang w:eastAsia="en-GB"/>
        </w:rPr>
        <w:t>expression</w:t>
      </w:r>
      <w:r w:rsidR="00172521">
        <w:rPr>
          <w:lang w:eastAsia="en-GB"/>
        </w:rPr>
        <w:t xml:space="preserve"> involving </w:t>
      </w:r>
      <w:proofErr w:type="gramStart"/>
      <w:r w:rsidR="00172521" w:rsidRPr="00172521">
        <w:rPr>
          <w:i/>
          <w:lang w:eastAsia="en-GB"/>
        </w:rPr>
        <w:t>a</w:t>
      </w:r>
      <w:r w:rsidR="00172521">
        <w:rPr>
          <w:lang w:eastAsia="en-GB"/>
        </w:rPr>
        <w:t xml:space="preserve"> and</w:t>
      </w:r>
      <w:proofErr w:type="gramEnd"/>
      <w:r w:rsidR="00172521">
        <w:rPr>
          <w:lang w:eastAsia="en-GB"/>
        </w:rPr>
        <w:t xml:space="preserve"> </w:t>
      </w:r>
      <w:r w:rsidR="00172521" w:rsidRPr="00172521">
        <w:rPr>
          <w:i/>
          <w:lang w:eastAsia="en-GB"/>
        </w:rPr>
        <w:t>b</w:t>
      </w:r>
      <w:r w:rsidR="00172521">
        <w:rPr>
          <w:lang w:eastAsia="en-GB"/>
        </w:rPr>
        <w:t xml:space="preserve"> for t</w:t>
      </w:r>
      <w:r w:rsidR="002C1AC4">
        <w:rPr>
          <w:lang w:eastAsia="en-GB"/>
        </w:rPr>
        <w:t xml:space="preserve">he </w:t>
      </w:r>
      <w:r w:rsidR="00172521">
        <w:rPr>
          <w:lang w:eastAsia="en-GB"/>
        </w:rPr>
        <w:t>stationary</w:t>
      </w:r>
      <w:r w:rsidR="002C1AC4">
        <w:rPr>
          <w:lang w:eastAsia="en-GB"/>
        </w:rPr>
        <w:t xml:space="preserve"> points </w:t>
      </w:r>
      <w:r w:rsidR="00860A1A">
        <w:rPr>
          <w:lang w:eastAsia="en-GB"/>
        </w:rPr>
        <w:t xml:space="preserve">of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>
        <w:rPr>
          <w:lang w:eastAsia="en-GB"/>
        </w:rPr>
        <w:t>.</w:t>
      </w:r>
    </w:p>
    <w:p w:rsidR="008634AE" w:rsidRDefault="008634AE" w:rsidP="00172521">
      <w:pPr>
        <w:ind w:left="1418" w:hanging="425"/>
        <w:jc w:val="right"/>
        <w:textAlignment w:val="auto"/>
        <w:rPr>
          <w:i/>
          <w:lang w:eastAsia="en-GB"/>
        </w:rPr>
      </w:pPr>
      <w:r>
        <w:rPr>
          <w:i/>
          <w:lang w:eastAsia="en-GB"/>
        </w:rPr>
        <w:t>(</w:t>
      </w:r>
      <w:r w:rsidR="00F76D5D">
        <w:rPr>
          <w:i/>
          <w:lang w:eastAsia="en-GB"/>
        </w:rPr>
        <w:t>6</w:t>
      </w:r>
      <w:r>
        <w:rPr>
          <w:i/>
          <w:lang w:eastAsia="en-GB"/>
        </w:rPr>
        <w:t xml:space="preserve"> marks)</w:t>
      </w:r>
    </w:p>
    <w:p w:rsidR="008634AE" w:rsidRDefault="008634AE" w:rsidP="00172521">
      <w:pPr>
        <w:ind w:left="1418" w:hanging="425"/>
        <w:jc w:val="right"/>
        <w:textAlignment w:val="auto"/>
        <w:rPr>
          <w:i/>
          <w:lang w:eastAsia="en-GB"/>
        </w:rPr>
      </w:pPr>
    </w:p>
    <w:p w:rsidR="008634AE" w:rsidRDefault="008634AE" w:rsidP="00FD26FF">
      <w:pPr>
        <w:ind w:left="1418" w:hanging="425"/>
        <w:jc w:val="both"/>
        <w:textAlignment w:val="auto"/>
        <w:rPr>
          <w:lang w:eastAsia="en-GB"/>
        </w:rPr>
      </w:pPr>
      <w:r>
        <w:rPr>
          <w:lang w:eastAsia="en-GB"/>
        </w:rPr>
        <w:t>(</w:t>
      </w:r>
      <w:r w:rsidR="002E1334">
        <w:rPr>
          <w:lang w:eastAsia="en-GB"/>
        </w:rPr>
        <w:t>e</w:t>
      </w:r>
      <w:r>
        <w:rPr>
          <w:lang w:eastAsia="en-GB"/>
        </w:rPr>
        <w:t xml:space="preserve">) </w:t>
      </w:r>
      <w:r w:rsidR="002C1AC4">
        <w:rPr>
          <w:lang w:eastAsia="en-GB"/>
        </w:rPr>
        <w:t>S</w:t>
      </w:r>
      <w:r>
        <w:rPr>
          <w:lang w:eastAsia="en-GB"/>
        </w:rPr>
        <w:t xml:space="preserve">ketch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>
        <w:rPr>
          <w:lang w:eastAsia="en-GB"/>
        </w:rPr>
        <w:t xml:space="preserve"> </w:t>
      </w:r>
      <w:r w:rsidR="002C1AC4">
        <w:rPr>
          <w:lang w:eastAsia="en-GB"/>
        </w:rPr>
        <w:t xml:space="preserve">in your </w:t>
      </w:r>
      <w:proofErr w:type="spellStart"/>
      <w:r w:rsidR="002C1AC4">
        <w:rPr>
          <w:lang w:eastAsia="en-GB"/>
        </w:rPr>
        <w:t>answerbooks</w:t>
      </w:r>
      <w:proofErr w:type="spellEnd"/>
      <w:r w:rsidR="002C1AC4">
        <w:rPr>
          <w:lang w:eastAsia="en-GB"/>
        </w:rPr>
        <w:t xml:space="preserve"> for positive values of </w:t>
      </w:r>
      <w:r w:rsidRPr="008634AE">
        <w:rPr>
          <w:i/>
          <w:lang w:eastAsia="en-GB"/>
        </w:rPr>
        <w:t>x</w:t>
      </w:r>
      <w:r w:rsidR="002C1AC4">
        <w:rPr>
          <w:lang w:eastAsia="en-GB"/>
        </w:rPr>
        <w:t>, labelling the important parts of the curve</w:t>
      </w:r>
      <w:r>
        <w:rPr>
          <w:lang w:eastAsia="en-GB"/>
        </w:rPr>
        <w:t>.</w:t>
      </w:r>
      <w:r w:rsidR="002C1AC4">
        <w:rPr>
          <w:lang w:eastAsia="en-GB"/>
        </w:rPr>
        <w:t xml:space="preserve">  An accurate plot on graph-paper is </w:t>
      </w:r>
      <w:r w:rsidR="002C1AC4" w:rsidRPr="002C1AC4">
        <w:rPr>
          <w:i/>
          <w:lang w:eastAsia="en-GB"/>
        </w:rPr>
        <w:t>not</w:t>
      </w:r>
      <w:r w:rsidR="002C1AC4">
        <w:rPr>
          <w:lang w:eastAsia="en-GB"/>
        </w:rPr>
        <w:t xml:space="preserve"> required.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  <w:r w:rsidRPr="008634AE">
        <w:rPr>
          <w:i/>
          <w:lang w:eastAsia="en-GB"/>
        </w:rPr>
        <w:t>(</w:t>
      </w:r>
      <w:r w:rsidR="002E1334">
        <w:rPr>
          <w:i/>
          <w:lang w:eastAsia="en-GB"/>
        </w:rPr>
        <w:t>8</w:t>
      </w:r>
      <w:r w:rsidRPr="008634AE">
        <w:rPr>
          <w:i/>
          <w:lang w:eastAsia="en-GB"/>
        </w:rPr>
        <w:t xml:space="preserve"> marks)</w:t>
      </w:r>
    </w:p>
    <w:p w:rsidR="00F55A12" w:rsidRDefault="00F55A12">
      <w:pPr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Answers</w:t>
      </w:r>
    </w:p>
    <w:p w:rsidR="00F55A12" w:rsidRDefault="00F55A12"/>
    <w:p w:rsidR="00981D5E" w:rsidRDefault="00FD26FF" w:rsidP="002233AB">
      <w:pPr>
        <w:pStyle w:val="ListParagraph"/>
        <w:numPr>
          <w:ilvl w:val="0"/>
          <w:numId w:val="7"/>
        </w:numPr>
      </w:pPr>
      <w:r w:rsidRPr="00FD26FF">
        <w:rPr>
          <w:i/>
        </w:rPr>
        <w:t>u</w:t>
      </w:r>
      <w:r>
        <w:t xml:space="preserve"> = </w:t>
      </w:r>
      <w:proofErr w:type="spellStart"/>
      <w:proofErr w:type="gramStart"/>
      <w:r w:rsidR="00981D5E">
        <w:t>cos</w:t>
      </w:r>
      <w:proofErr w:type="spellEnd"/>
      <w:r w:rsidR="00981D5E">
        <w:t>(</w:t>
      </w:r>
      <w:proofErr w:type="spellStart"/>
      <w:proofErr w:type="gramEnd"/>
      <w:r w:rsidR="00981D5E" w:rsidRPr="002233AB">
        <w:rPr>
          <w:i/>
        </w:rPr>
        <w:t>a</w:t>
      </w:r>
      <w:r w:rsidR="00981D5E" w:rsidRPr="00981D5E">
        <w:rPr>
          <w:i/>
        </w:rPr>
        <w:t>x</w:t>
      </w:r>
      <w:proofErr w:type="spellEnd"/>
      <w:r w:rsidR="00981D5E">
        <w:t xml:space="preserve">)  is a cosine function, </w:t>
      </w:r>
      <w:r w:rsidR="00981D5E" w:rsidRPr="00981D5E">
        <w:rPr>
          <w:i/>
        </w:rPr>
        <w:t>i.e</w:t>
      </w:r>
      <w:r w:rsidR="00981D5E">
        <w:t>. a function which repeats itself with a period of 2</w:t>
      </w:r>
      <w:r w:rsidR="00981D5E">
        <w:rPr>
          <w:szCs w:val="24"/>
        </w:rPr>
        <w:sym w:font="Symbol" w:char="F070"/>
      </w:r>
      <w:r w:rsidR="00981D5E">
        <w:t>/</w:t>
      </w:r>
      <w:r w:rsidR="00981D5E" w:rsidRPr="00981D5E">
        <w:rPr>
          <w:i/>
        </w:rPr>
        <w:t>a</w:t>
      </w:r>
      <w:r w:rsidR="00981D5E">
        <w:t xml:space="preserve">.  It cycles between a maximum amplitude of +1 at </w:t>
      </w:r>
      <w:r w:rsidR="00981D5E" w:rsidRPr="00981D5E">
        <w:rPr>
          <w:i/>
        </w:rPr>
        <w:t>x</w:t>
      </w:r>
      <w:r w:rsidR="00981D5E">
        <w:t xml:space="preserve">=0 and </w:t>
      </w:r>
      <w:r w:rsidR="00981D5E" w:rsidRPr="00981D5E">
        <w:rPr>
          <w:i/>
        </w:rPr>
        <w:t>x</w:t>
      </w:r>
      <w:r w:rsidR="00981D5E">
        <w:t xml:space="preserve"> = 2</w:t>
      </w:r>
      <w:r w:rsidR="00981D5E">
        <w:rPr>
          <w:szCs w:val="24"/>
        </w:rPr>
        <w:sym w:font="Symbol" w:char="F070"/>
      </w:r>
      <w:r w:rsidR="00981D5E">
        <w:rPr>
          <w:szCs w:val="24"/>
        </w:rPr>
        <w:t>/</w:t>
      </w:r>
      <w:r w:rsidR="00981D5E" w:rsidRPr="00981D5E">
        <w:rPr>
          <w:i/>
          <w:szCs w:val="24"/>
        </w:rPr>
        <w:t>a</w:t>
      </w:r>
      <w:r w:rsidR="00981D5E">
        <w:t xml:space="preserve">, and a minimum amplitude of </w:t>
      </w:r>
      <w:r w:rsidR="00981D5E">
        <w:rPr>
          <w:szCs w:val="24"/>
        </w:rPr>
        <w:noBreakHyphen/>
      </w:r>
      <w:r w:rsidR="00981D5E">
        <w:t xml:space="preserve">1 at </w:t>
      </w:r>
      <w:r w:rsidR="00981D5E" w:rsidRPr="00981D5E">
        <w:rPr>
          <w:i/>
        </w:rPr>
        <w:t>x</w:t>
      </w:r>
      <w:r w:rsidR="00981D5E">
        <w:t>=</w:t>
      </w:r>
      <w:r w:rsidR="00981D5E">
        <w:rPr>
          <w:szCs w:val="24"/>
        </w:rPr>
        <w:sym w:font="Symbol" w:char="F070"/>
      </w:r>
      <w:r w:rsidR="00981D5E">
        <w:t>/</w:t>
      </w:r>
      <w:r w:rsidR="00981D5E" w:rsidRPr="00981D5E">
        <w:rPr>
          <w:i/>
        </w:rPr>
        <w:t>a</w:t>
      </w:r>
      <w:r w:rsidR="00981D5E">
        <w:t xml:space="preserve">.  The function </w:t>
      </w:r>
      <w:r w:rsidRPr="00FD26FF">
        <w:rPr>
          <w:i/>
        </w:rPr>
        <w:t>u</w:t>
      </w:r>
      <w:r>
        <w:t xml:space="preserve"> = 0</w:t>
      </w:r>
      <w:r w:rsidR="00981D5E">
        <w:t xml:space="preserve"> at </w:t>
      </w:r>
      <w:r w:rsidR="00981D5E">
        <w:rPr>
          <w:szCs w:val="24"/>
        </w:rPr>
        <w:sym w:font="Symbol" w:char="F070"/>
      </w:r>
      <w:r w:rsidR="00981D5E">
        <w:t>/2</w:t>
      </w:r>
      <w:r w:rsidR="00981D5E" w:rsidRPr="00981D5E">
        <w:rPr>
          <w:i/>
        </w:rPr>
        <w:t>a</w:t>
      </w:r>
      <w:r w:rsidR="00981D5E">
        <w:t xml:space="preserve"> and 3</w:t>
      </w:r>
      <w:r w:rsidR="00981D5E">
        <w:rPr>
          <w:szCs w:val="24"/>
        </w:rPr>
        <w:sym w:font="Symbol" w:char="F070"/>
      </w:r>
      <w:r w:rsidR="00981D5E">
        <w:t>/2</w:t>
      </w:r>
      <w:r w:rsidR="00981D5E" w:rsidRPr="00981D5E">
        <w:rPr>
          <w:i/>
        </w:rPr>
        <w:t>a</w:t>
      </w:r>
      <w:r w:rsidR="00981D5E">
        <w:t xml:space="preserve">.  </w:t>
      </w:r>
    </w:p>
    <w:p w:rsidR="00981D5E" w:rsidRDefault="00981D5E" w:rsidP="00981D5E">
      <w:pPr>
        <w:ind w:left="720"/>
      </w:pPr>
    </w:p>
    <w:p w:rsidR="00AE0DE6" w:rsidRDefault="00FD26FF" w:rsidP="00981D5E">
      <w:pPr>
        <w:ind w:left="720"/>
      </w:pPr>
      <w:r>
        <w:rPr>
          <w:noProof/>
          <w:lang w:eastAsia="en-GB"/>
        </w:rPr>
        <w:drawing>
          <wp:inline distT="0" distB="0" distL="0" distR="0">
            <wp:extent cx="2978885" cy="235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8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5E" w:rsidRDefault="00981D5E" w:rsidP="00981D5E"/>
    <w:p w:rsidR="00AE0DE6" w:rsidRDefault="00FD26FF" w:rsidP="002233AB">
      <w:pPr>
        <w:pStyle w:val="ListParagraph"/>
        <w:numPr>
          <w:ilvl w:val="0"/>
          <w:numId w:val="7"/>
        </w:numPr>
      </w:pPr>
      <w:r w:rsidRPr="00FD26FF">
        <w:rPr>
          <w:i/>
        </w:rPr>
        <w:t>v</w:t>
      </w:r>
      <w:r>
        <w:t xml:space="preserve"> = </w:t>
      </w:r>
      <w:proofErr w:type="gramStart"/>
      <w:r w:rsidR="00AE0DE6">
        <w:t>exp(</w:t>
      </w:r>
      <w:proofErr w:type="gramEnd"/>
      <w:r w:rsidR="00AE0DE6">
        <w:t xml:space="preserve"> </w:t>
      </w:r>
      <w:r w:rsidR="00AE0DE6">
        <w:rPr>
          <w:szCs w:val="24"/>
        </w:rPr>
        <w:noBreakHyphen/>
      </w:r>
      <w:proofErr w:type="spellStart"/>
      <w:r w:rsidR="00AE0DE6" w:rsidRPr="002233AB">
        <w:rPr>
          <w:i/>
        </w:rPr>
        <w:t>bx</w:t>
      </w:r>
      <w:proofErr w:type="spellEnd"/>
      <w:r w:rsidR="00AE0DE6">
        <w:t xml:space="preserve">)  is an exponential decay function, with decay constant = </w:t>
      </w:r>
      <w:r w:rsidR="00AE0DE6" w:rsidRPr="00AE0DE6">
        <w:rPr>
          <w:i/>
        </w:rPr>
        <w:t>b</w:t>
      </w:r>
      <w:r w:rsidR="00AE0DE6">
        <w:t xml:space="preserve">.  It has a maximum value of 1 at </w:t>
      </w:r>
      <w:r w:rsidR="00AE0DE6" w:rsidRPr="00AE0DE6">
        <w:rPr>
          <w:i/>
        </w:rPr>
        <w:t>x</w:t>
      </w:r>
      <w:r w:rsidR="00AE0DE6">
        <w:t xml:space="preserve">=0, and then drops away exponentially with increasing </w:t>
      </w:r>
      <w:r w:rsidR="00AE0DE6" w:rsidRPr="00AE0DE6">
        <w:rPr>
          <w:i/>
        </w:rPr>
        <w:t>x</w:t>
      </w:r>
      <w:r w:rsidR="00AE0DE6">
        <w:t xml:space="preserve"> </w:t>
      </w:r>
      <w:r w:rsidR="00AE0DE6" w:rsidRPr="00AE0DE6">
        <w:t>at</w:t>
      </w:r>
      <w:r w:rsidR="00AE0DE6">
        <w:t xml:space="preserve"> a rate determined by the magnitude of </w:t>
      </w:r>
      <w:r w:rsidR="00AE0DE6">
        <w:rPr>
          <w:i/>
        </w:rPr>
        <w:t>b</w:t>
      </w:r>
      <w:r w:rsidR="00AE0DE6">
        <w:t xml:space="preserve">.  The function only reaches 0 at </w:t>
      </w:r>
      <w:r w:rsidR="00AE0DE6" w:rsidRPr="00AE0DE6">
        <w:rPr>
          <w:i/>
        </w:rPr>
        <w:t>x</w:t>
      </w:r>
      <w:r w:rsidR="00AE0DE6">
        <w:t>=∞.</w:t>
      </w:r>
    </w:p>
    <w:p w:rsidR="00AE0DE6" w:rsidRDefault="00AE0DE6" w:rsidP="00AE0DE6">
      <w:pPr>
        <w:pStyle w:val="ListParagraph"/>
      </w:pPr>
    </w:p>
    <w:p w:rsidR="00AE0DE6" w:rsidRDefault="00FD26FF" w:rsidP="00AE0DE6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2978150" cy="215659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E6" w:rsidRDefault="00AE0DE6" w:rsidP="00AE0DE6">
      <w:pPr>
        <w:pStyle w:val="ListParagraph"/>
      </w:pPr>
    </w:p>
    <w:p w:rsidR="002233AB" w:rsidRDefault="002233AB" w:rsidP="002233AB">
      <w:pPr>
        <w:pStyle w:val="ListParagraph"/>
        <w:numPr>
          <w:ilvl w:val="0"/>
          <w:numId w:val="7"/>
        </w:numPr>
      </w:pPr>
      <w:r>
        <w:t xml:space="preserve">Product Rule: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= </w:t>
      </w:r>
      <w:proofErr w:type="spellStart"/>
      <w:r>
        <w:t>cos</w:t>
      </w:r>
      <w:proofErr w:type="spellEnd"/>
      <w:r>
        <w:t>(</w:t>
      </w:r>
      <w:proofErr w:type="spellStart"/>
      <w:r w:rsidRPr="002233AB">
        <w:rPr>
          <w:i/>
        </w:rPr>
        <w:t>a</w:t>
      </w:r>
      <w:r w:rsidRPr="00981D5E">
        <w:rPr>
          <w:i/>
        </w:rPr>
        <w:t>x</w:t>
      </w:r>
      <w:proofErr w:type="spellEnd"/>
      <w:r>
        <w:t>)(</w:t>
      </w:r>
      <w:r w:rsidR="00FD26FF">
        <w:t xml:space="preserve"> </w:t>
      </w:r>
      <w:r w:rsidR="00FD26FF">
        <w:rPr>
          <w:szCs w:val="24"/>
        </w:rPr>
        <w:noBreakHyphen/>
      </w:r>
      <w:proofErr w:type="spellStart"/>
      <w:r w:rsidRPr="002233AB">
        <w:rPr>
          <w:i/>
        </w:rPr>
        <w:t>b</w:t>
      </w:r>
      <w:r>
        <w:t>exp</w:t>
      </w:r>
      <w:proofErr w:type="spellEnd"/>
      <w:r>
        <w:t>(-</w:t>
      </w:r>
      <w:proofErr w:type="spellStart"/>
      <w:r w:rsidRPr="002233AB">
        <w:rPr>
          <w:i/>
        </w:rPr>
        <w:t>bx</w:t>
      </w:r>
      <w:proofErr w:type="spellEnd"/>
      <w:r>
        <w:t>)) + (exp(</w:t>
      </w:r>
      <w:r w:rsidR="00FD26FF">
        <w:t xml:space="preserve"> </w:t>
      </w:r>
      <w:r w:rsidR="00FD26FF">
        <w:rPr>
          <w:szCs w:val="24"/>
        </w:rPr>
        <w:noBreakHyphen/>
      </w:r>
      <w:proofErr w:type="spellStart"/>
      <w:r w:rsidRPr="002233AB">
        <w:rPr>
          <w:i/>
        </w:rPr>
        <w:t>bx</w:t>
      </w:r>
      <w:proofErr w:type="spellEnd"/>
      <w:r>
        <w:t>)(</w:t>
      </w:r>
      <w:r w:rsidR="00FD26FF">
        <w:t xml:space="preserve"> </w:t>
      </w:r>
      <w:r w:rsidR="00FD26FF">
        <w:rPr>
          <w:szCs w:val="24"/>
        </w:rPr>
        <w:noBreakHyphen/>
      </w:r>
      <w:proofErr w:type="spellStart"/>
      <w:r w:rsidRPr="002233AB">
        <w:rPr>
          <w:i/>
        </w:rPr>
        <w:t>a</w:t>
      </w:r>
      <w:r>
        <w:t>sin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))</w:t>
      </w:r>
      <w:r w:rsidR="0030769F">
        <w:t xml:space="preserve">    [4 marks]</w:t>
      </w:r>
    </w:p>
    <w:p w:rsidR="002233AB" w:rsidRDefault="002233AB" w:rsidP="002233AB">
      <w:pPr>
        <w:pStyle w:val="ListParagraph"/>
      </w:pPr>
    </w:p>
    <w:p w:rsidR="002233AB" w:rsidRPr="002233AB" w:rsidRDefault="002233AB" w:rsidP="002233AB">
      <w:pPr>
        <w:pStyle w:val="ListParagraph"/>
        <w:ind w:left="2160"/>
      </w:pPr>
      <w:proofErr w:type="gramStart"/>
      <w:r>
        <w:t>=  exp</w:t>
      </w:r>
      <w:proofErr w:type="gramEnd"/>
      <w:r>
        <w:t>(</w:t>
      </w:r>
      <w:r w:rsidR="00FD26FF">
        <w:t xml:space="preserve"> </w:t>
      </w:r>
      <w:r w:rsidR="00FD26FF">
        <w:rPr>
          <w:szCs w:val="24"/>
        </w:rPr>
        <w:noBreakHyphen/>
      </w:r>
      <w:proofErr w:type="spellStart"/>
      <w:r w:rsidRPr="002233AB">
        <w:rPr>
          <w:i/>
        </w:rPr>
        <w:t>bx</w:t>
      </w:r>
      <w:proofErr w:type="spellEnd"/>
      <w:r>
        <w:t>) {</w:t>
      </w:r>
      <w:r w:rsidR="00FD26FF">
        <w:t xml:space="preserve"> </w:t>
      </w:r>
      <w:r w:rsidR="00FD26FF">
        <w:rPr>
          <w:szCs w:val="24"/>
        </w:rPr>
        <w:noBreakHyphen/>
      </w:r>
      <w:proofErr w:type="spellStart"/>
      <w:r w:rsidRPr="002233AB">
        <w:rPr>
          <w:i/>
        </w:rPr>
        <w:t>b</w:t>
      </w:r>
      <w:r>
        <w:t>cos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–</w:t>
      </w:r>
      <w:r w:rsidR="00FD26FF">
        <w:t xml:space="preserve"> </w:t>
      </w:r>
      <w:proofErr w:type="spellStart"/>
      <w:r w:rsidRPr="002233AB">
        <w:rPr>
          <w:i/>
        </w:rPr>
        <w:t>a</w:t>
      </w:r>
      <w:r>
        <w:t>sin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}</w:t>
      </w:r>
      <w:r w:rsidR="0030769F">
        <w:tab/>
        <w:t xml:space="preserve">   [2 marks for simplifying it]</w:t>
      </w:r>
    </w:p>
    <w:p w:rsidR="002233AB" w:rsidRDefault="002233AB"/>
    <w:p w:rsidR="002233AB" w:rsidRDefault="002233AB" w:rsidP="002233AB">
      <w:pPr>
        <w:pStyle w:val="ListParagraph"/>
        <w:numPr>
          <w:ilvl w:val="0"/>
          <w:numId w:val="7"/>
        </w:numPr>
      </w:pPr>
      <w:r>
        <w:t xml:space="preserve">Turning points occur when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265A24">
        <w:t xml:space="preserve"> </w:t>
      </w:r>
      <w:r>
        <w:t>=</w:t>
      </w:r>
      <w:r w:rsidR="00265A24">
        <w:t xml:space="preserve"> </w:t>
      </w:r>
      <w:r>
        <w:t xml:space="preserve">0, </w:t>
      </w:r>
      <w:r w:rsidRPr="00981D5E">
        <w:rPr>
          <w:i/>
        </w:rPr>
        <w:t>i.e</w:t>
      </w:r>
      <w:r>
        <w:t xml:space="preserve">. when </w:t>
      </w:r>
    </w:p>
    <w:p w:rsidR="002233AB" w:rsidRDefault="002233AB" w:rsidP="002233AB"/>
    <w:p w:rsidR="002233AB" w:rsidRDefault="002233AB" w:rsidP="002233AB">
      <w:pPr>
        <w:ind w:left="720"/>
      </w:pPr>
      <w:proofErr w:type="gramStart"/>
      <w:r>
        <w:t>exp(</w:t>
      </w:r>
      <w:proofErr w:type="gramEnd"/>
      <w:r w:rsidR="00981D5E">
        <w:t xml:space="preserve"> </w:t>
      </w:r>
      <w:r w:rsidR="00981D5E">
        <w:rPr>
          <w:szCs w:val="24"/>
        </w:rPr>
        <w:noBreakHyphen/>
      </w:r>
      <w:proofErr w:type="spellStart"/>
      <w:r w:rsidRPr="002233AB">
        <w:rPr>
          <w:i/>
        </w:rPr>
        <w:t>bx</w:t>
      </w:r>
      <w:proofErr w:type="spellEnd"/>
      <w:r>
        <w:t>) {</w:t>
      </w:r>
      <w:r w:rsidR="00981D5E">
        <w:t xml:space="preserve"> </w:t>
      </w:r>
      <w:r w:rsidR="00981D5E">
        <w:rPr>
          <w:szCs w:val="24"/>
        </w:rPr>
        <w:noBreakHyphen/>
      </w:r>
      <w:proofErr w:type="spellStart"/>
      <w:r w:rsidRPr="002233AB">
        <w:rPr>
          <w:i/>
        </w:rPr>
        <w:t>b</w:t>
      </w:r>
      <w:r>
        <w:t>cos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–</w:t>
      </w:r>
      <w:r w:rsidR="00FD26FF">
        <w:t xml:space="preserve"> </w:t>
      </w:r>
      <w:proofErr w:type="spellStart"/>
      <w:r w:rsidRPr="002233AB">
        <w:rPr>
          <w:i/>
        </w:rPr>
        <w:t>a</w:t>
      </w:r>
      <w:r>
        <w:t>sin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} = 0</w:t>
      </w:r>
    </w:p>
    <w:p w:rsidR="002233AB" w:rsidRDefault="002233AB" w:rsidP="002233AB">
      <w:pPr>
        <w:ind w:left="720"/>
      </w:pPr>
    </w:p>
    <w:p w:rsidR="002233AB" w:rsidRDefault="002233AB" w:rsidP="002233AB">
      <w:pPr>
        <w:ind w:left="720"/>
      </w:pPr>
      <w:r>
        <w:t xml:space="preserve">This can occur if either   </w:t>
      </w:r>
      <w:proofErr w:type="gramStart"/>
      <w:r>
        <w:t>exp(</w:t>
      </w:r>
      <w:proofErr w:type="gramEnd"/>
      <w:r w:rsidR="00981D5E">
        <w:t xml:space="preserve"> </w:t>
      </w:r>
      <w:r w:rsidR="00981D5E">
        <w:rPr>
          <w:szCs w:val="24"/>
        </w:rPr>
        <w:noBreakHyphen/>
      </w:r>
      <w:proofErr w:type="spellStart"/>
      <w:r w:rsidRPr="002233AB">
        <w:rPr>
          <w:i/>
        </w:rPr>
        <w:t>bx</w:t>
      </w:r>
      <w:proofErr w:type="spellEnd"/>
      <w:r>
        <w:t xml:space="preserve">) = 0, </w:t>
      </w:r>
      <w:r w:rsidRPr="002233AB">
        <w:rPr>
          <w:i/>
        </w:rPr>
        <w:t>i.e</w:t>
      </w:r>
      <w:r>
        <w:t xml:space="preserve">. when </w:t>
      </w:r>
      <w:r w:rsidRPr="002233AB">
        <w:rPr>
          <w:i/>
        </w:rPr>
        <w:t>x</w:t>
      </w:r>
      <w:r>
        <w:t xml:space="preserve"> = ∞</w:t>
      </w:r>
      <w:r w:rsidR="00AE0DE6">
        <w:t xml:space="preserve"> (not a very useful solution)</w:t>
      </w:r>
    </w:p>
    <w:p w:rsidR="002233AB" w:rsidRDefault="002233AB" w:rsidP="002233AB">
      <w:pPr>
        <w:ind w:left="720"/>
      </w:pPr>
    </w:p>
    <w:p w:rsidR="002233AB" w:rsidRDefault="002233AB" w:rsidP="002233AB">
      <w:pPr>
        <w:ind w:left="720"/>
      </w:pPr>
      <w:proofErr w:type="gramStart"/>
      <w:r>
        <w:t>or</w:t>
      </w:r>
      <w:proofErr w:type="gramEnd"/>
      <w:r>
        <w:t xml:space="preserve"> if   </w:t>
      </w:r>
      <w:r>
        <w:rPr>
          <w:szCs w:val="24"/>
        </w:rPr>
        <w:noBreakHyphen/>
      </w:r>
      <w:proofErr w:type="spellStart"/>
      <w:r w:rsidRPr="002233AB">
        <w:rPr>
          <w:i/>
        </w:rPr>
        <w:t>b</w:t>
      </w:r>
      <w:r>
        <w:t>cos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–</w:t>
      </w:r>
      <w:r w:rsidR="00FD26FF">
        <w:t xml:space="preserve"> </w:t>
      </w:r>
      <w:proofErr w:type="spellStart"/>
      <w:r w:rsidRPr="002233AB">
        <w:rPr>
          <w:i/>
        </w:rPr>
        <w:t>a</w:t>
      </w:r>
      <w:r>
        <w:t>sin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  = 0,</w:t>
      </w:r>
    </w:p>
    <w:p w:rsidR="002233AB" w:rsidRDefault="002233AB" w:rsidP="002233AB">
      <w:pPr>
        <w:ind w:left="720"/>
      </w:pPr>
    </w:p>
    <w:p w:rsidR="002233AB" w:rsidRDefault="002233AB" w:rsidP="002233AB">
      <w:pPr>
        <w:ind w:left="720"/>
      </w:pPr>
      <w:r>
        <w:tab/>
        <w:t>–</w:t>
      </w:r>
      <w:proofErr w:type="spellStart"/>
      <w:proofErr w:type="gramStart"/>
      <w:r w:rsidRPr="002233AB">
        <w:rPr>
          <w:i/>
        </w:rPr>
        <w:t>a</w:t>
      </w:r>
      <w:r>
        <w:t>sin</w:t>
      </w:r>
      <w:proofErr w:type="spellEnd"/>
      <w:r>
        <w:t>(</w:t>
      </w:r>
      <w:proofErr w:type="spellStart"/>
      <w:proofErr w:type="gramEnd"/>
      <w:r w:rsidRPr="002233AB">
        <w:rPr>
          <w:i/>
        </w:rPr>
        <w:t>ax</w:t>
      </w:r>
      <w:proofErr w:type="spellEnd"/>
      <w:r>
        <w:t xml:space="preserve">) = </w:t>
      </w:r>
      <w:proofErr w:type="spellStart"/>
      <w:r w:rsidRPr="002233AB">
        <w:rPr>
          <w:i/>
        </w:rPr>
        <w:t>b</w:t>
      </w:r>
      <w:r>
        <w:t>cos</w:t>
      </w:r>
      <w:proofErr w:type="spellEnd"/>
      <w:r>
        <w:t>(</w:t>
      </w:r>
      <w:proofErr w:type="spellStart"/>
      <w:r w:rsidRPr="002233AB">
        <w:rPr>
          <w:i/>
        </w:rPr>
        <w:t>ax</w:t>
      </w:r>
      <w:proofErr w:type="spellEnd"/>
      <w:r>
        <w:t>)</w:t>
      </w:r>
    </w:p>
    <w:p w:rsidR="002233AB" w:rsidRDefault="002233AB" w:rsidP="002233AB">
      <w:pPr>
        <w:ind w:left="720"/>
      </w:pPr>
    </w:p>
    <w:p w:rsidR="002233AB" w:rsidRDefault="002233AB" w:rsidP="002233AB">
      <w:pPr>
        <w:ind w:left="720"/>
        <w:rPr>
          <w:i/>
        </w:rPr>
      </w:pPr>
      <w:r>
        <w:tab/>
      </w:r>
      <w:proofErr w:type="gramStart"/>
      <w:r w:rsidR="00CF2FB4">
        <w:t>t</w:t>
      </w:r>
      <w:r>
        <w:t>an(</w:t>
      </w:r>
      <w:proofErr w:type="spellStart"/>
      <w:proofErr w:type="gramEnd"/>
      <w:r w:rsidRPr="00CF2FB4">
        <w:rPr>
          <w:i/>
        </w:rPr>
        <w:t>ax</w:t>
      </w:r>
      <w:proofErr w:type="spellEnd"/>
      <w:r>
        <w:t xml:space="preserve">) = </w:t>
      </w:r>
      <w:r w:rsidR="00CF2FB4">
        <w:rPr>
          <w:szCs w:val="24"/>
        </w:rPr>
        <w:noBreakHyphen/>
      </w:r>
      <w:r w:rsidR="00CF2FB4" w:rsidRPr="00CF2FB4">
        <w:rPr>
          <w:i/>
        </w:rPr>
        <w:t>b</w:t>
      </w:r>
      <w:r w:rsidR="00CF2FB4">
        <w:t xml:space="preserve"> / </w:t>
      </w:r>
      <w:r w:rsidR="00CF2FB4" w:rsidRPr="00CF2FB4">
        <w:rPr>
          <w:i/>
        </w:rPr>
        <w:t>a</w:t>
      </w:r>
    </w:p>
    <w:p w:rsidR="00CF2FB4" w:rsidRDefault="00CF2FB4" w:rsidP="002233AB">
      <w:pPr>
        <w:ind w:left="720"/>
        <w:rPr>
          <w:i/>
        </w:rPr>
      </w:pPr>
    </w:p>
    <w:p w:rsidR="00CF2FB4" w:rsidRPr="00CF2FB4" w:rsidRDefault="00CF2FB4" w:rsidP="002233AB">
      <w:pPr>
        <w:ind w:left="720"/>
      </w:pPr>
      <w:proofErr w:type="gramStart"/>
      <w:r>
        <w:rPr>
          <w:i/>
        </w:rPr>
        <w:t>i.e</w:t>
      </w:r>
      <w:proofErr w:type="gramEnd"/>
      <w:r>
        <w:rPr>
          <w:i/>
        </w:rPr>
        <w:t>.</w:t>
      </w:r>
      <w:r>
        <w:t xml:space="preserve"> for </w:t>
      </w:r>
      <w:r>
        <w:rPr>
          <w:i/>
        </w:rPr>
        <w:t>x</w:t>
      </w:r>
      <w:r>
        <w:t xml:space="preserve"> values   where  </w:t>
      </w:r>
      <w:r w:rsidRPr="00CF2FB4">
        <w:rPr>
          <w:i/>
        </w:rPr>
        <w:t>x</w:t>
      </w:r>
      <w:r>
        <w:t xml:space="preserve"> = (1/</w:t>
      </w:r>
      <w:r w:rsidRPr="00CF2FB4">
        <w:rPr>
          <w:i/>
        </w:rPr>
        <w:t>a</w:t>
      </w:r>
      <w:r>
        <w:t>) tan</w:t>
      </w:r>
      <w:r w:rsidRPr="00CF2FB4">
        <w:rPr>
          <w:vertAlign w:val="superscript"/>
        </w:rPr>
        <w:t>-1</w:t>
      </w:r>
      <w:r>
        <w:t xml:space="preserve">( </w:t>
      </w:r>
      <w:r>
        <w:rPr>
          <w:szCs w:val="24"/>
        </w:rPr>
        <w:noBreakHyphen/>
      </w:r>
      <w:r w:rsidRPr="00CF2FB4">
        <w:rPr>
          <w:i/>
        </w:rPr>
        <w:t>b</w:t>
      </w:r>
      <w:r>
        <w:t>/</w:t>
      </w:r>
      <w:r w:rsidRPr="00CF2FB4">
        <w:rPr>
          <w:i/>
        </w:rPr>
        <w:t>a</w:t>
      </w:r>
      <w:r>
        <w:t xml:space="preserve">) </w:t>
      </w:r>
    </w:p>
    <w:p w:rsidR="002233AB" w:rsidRDefault="002233AB" w:rsidP="002233AB"/>
    <w:p w:rsidR="00AE0DE6" w:rsidRDefault="00265A24" w:rsidP="00AE0DE6">
      <w:pPr>
        <w:pStyle w:val="ListParagraph"/>
        <w:numPr>
          <w:ilvl w:val="0"/>
          <w:numId w:val="7"/>
        </w:numPr>
      </w:pPr>
      <w:proofErr w:type="gramStart"/>
      <w:r w:rsidRPr="00265A24">
        <w:rPr>
          <w:i/>
        </w:rPr>
        <w:t>y</w:t>
      </w:r>
      <w:r>
        <w:t>(</w:t>
      </w:r>
      <w:proofErr w:type="gramEnd"/>
      <w:r w:rsidRPr="00265A24">
        <w:rPr>
          <w:i/>
        </w:rPr>
        <w:t>x</w:t>
      </w:r>
      <w:r>
        <w:t>)</w:t>
      </w:r>
      <w:r w:rsidR="00AE0DE6">
        <w:t xml:space="preserve"> will be a combination of both a cosine function and an exponential decay.  The cosine function will be cyclic</w:t>
      </w:r>
      <w:r>
        <w:t>,</w:t>
      </w:r>
      <w:r w:rsidR="00AE0DE6">
        <w:t xml:space="preserve"> as before, however instead of it oscillating between +1 and </w:t>
      </w:r>
      <w:r w:rsidR="00AE0DE6">
        <w:rPr>
          <w:szCs w:val="24"/>
        </w:rPr>
        <w:noBreakHyphen/>
      </w:r>
      <w:r w:rsidR="00AE0DE6">
        <w:t xml:space="preserve">1, the </w:t>
      </w:r>
      <w:r>
        <w:t xml:space="preserve">multiplying </w:t>
      </w:r>
      <w:r w:rsidR="00AE0DE6">
        <w:t>exponential function decreases th</w:t>
      </w:r>
      <w:r w:rsidR="006A6F6D">
        <w:t>e</w:t>
      </w:r>
      <w:r w:rsidR="00AE0DE6">
        <w:t>s</w:t>
      </w:r>
      <w:r w:rsidR="006A6F6D">
        <w:t>e</w:t>
      </w:r>
      <w:r w:rsidR="00AE0DE6">
        <w:t xml:space="preserve"> </w:t>
      </w:r>
      <w:r w:rsidR="006A6F6D">
        <w:t>values at each cycle</w:t>
      </w:r>
      <w:r w:rsidR="00AE0DE6">
        <w:t xml:space="preserve">.  </w:t>
      </w:r>
      <w:r w:rsidR="006A6F6D">
        <w:t>Thus the curve is a ‘decaying cosine function’, with the period of oscillation give</w:t>
      </w:r>
      <w:r>
        <w:t>n</w:t>
      </w:r>
      <w:r w:rsidR="006A6F6D">
        <w:t>, as before by 2</w:t>
      </w:r>
      <w:r w:rsidR="006A6F6D">
        <w:rPr>
          <w:szCs w:val="24"/>
        </w:rPr>
        <w:sym w:font="Symbol" w:char="F070"/>
      </w:r>
      <w:r w:rsidR="006A6F6D">
        <w:rPr>
          <w:szCs w:val="24"/>
        </w:rPr>
        <w:t>/</w:t>
      </w:r>
      <w:r w:rsidR="006A6F6D">
        <w:rPr>
          <w:i/>
          <w:szCs w:val="24"/>
        </w:rPr>
        <w:t>a</w:t>
      </w:r>
      <w:r w:rsidR="006A6F6D">
        <w:rPr>
          <w:szCs w:val="24"/>
        </w:rPr>
        <w:t xml:space="preserve">, and the decay constant being </w:t>
      </w:r>
      <w:r w:rsidR="006A6F6D">
        <w:rPr>
          <w:i/>
          <w:szCs w:val="24"/>
        </w:rPr>
        <w:t>b</w:t>
      </w:r>
      <w:r w:rsidR="006A6F6D">
        <w:t xml:space="preserve">.  </w:t>
      </w:r>
    </w:p>
    <w:p w:rsidR="00AE0DE6" w:rsidRDefault="00AE0DE6" w:rsidP="00AE0DE6">
      <w:pPr>
        <w:pStyle w:val="ListParagraph"/>
      </w:pPr>
    </w:p>
    <w:p w:rsidR="008634AE" w:rsidRDefault="006A6F6D" w:rsidP="008634AE">
      <w:pPr>
        <w:ind w:left="144" w:hanging="144"/>
        <w:textAlignment w:val="auto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486400" cy="3667593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F1" w:rsidRDefault="00007DF1"/>
    <w:sectPr w:rsidR="00007DF1" w:rsidSect="00034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273"/>
    <w:multiLevelType w:val="hybridMultilevel"/>
    <w:tmpl w:val="2FC4B702"/>
    <w:lvl w:ilvl="0" w:tplc="274E29A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5" w:hanging="360"/>
      </w:pPr>
    </w:lvl>
    <w:lvl w:ilvl="2" w:tplc="0809001B" w:tentative="1">
      <w:start w:val="1"/>
      <w:numFmt w:val="lowerRoman"/>
      <w:lvlText w:val="%3."/>
      <w:lvlJc w:val="right"/>
      <w:pPr>
        <w:ind w:left="2365" w:hanging="180"/>
      </w:pPr>
    </w:lvl>
    <w:lvl w:ilvl="3" w:tplc="0809000F" w:tentative="1">
      <w:start w:val="1"/>
      <w:numFmt w:val="decimal"/>
      <w:lvlText w:val="%4."/>
      <w:lvlJc w:val="left"/>
      <w:pPr>
        <w:ind w:left="3085" w:hanging="360"/>
      </w:pPr>
    </w:lvl>
    <w:lvl w:ilvl="4" w:tplc="08090019" w:tentative="1">
      <w:start w:val="1"/>
      <w:numFmt w:val="lowerLetter"/>
      <w:lvlText w:val="%5."/>
      <w:lvlJc w:val="left"/>
      <w:pPr>
        <w:ind w:left="3805" w:hanging="360"/>
      </w:pPr>
    </w:lvl>
    <w:lvl w:ilvl="5" w:tplc="0809001B" w:tentative="1">
      <w:start w:val="1"/>
      <w:numFmt w:val="lowerRoman"/>
      <w:lvlText w:val="%6."/>
      <w:lvlJc w:val="right"/>
      <w:pPr>
        <w:ind w:left="4525" w:hanging="180"/>
      </w:pPr>
    </w:lvl>
    <w:lvl w:ilvl="6" w:tplc="0809000F" w:tentative="1">
      <w:start w:val="1"/>
      <w:numFmt w:val="decimal"/>
      <w:lvlText w:val="%7."/>
      <w:lvlJc w:val="left"/>
      <w:pPr>
        <w:ind w:left="5245" w:hanging="360"/>
      </w:pPr>
    </w:lvl>
    <w:lvl w:ilvl="7" w:tplc="08090019" w:tentative="1">
      <w:start w:val="1"/>
      <w:numFmt w:val="lowerLetter"/>
      <w:lvlText w:val="%8."/>
      <w:lvlJc w:val="left"/>
      <w:pPr>
        <w:ind w:left="5965" w:hanging="360"/>
      </w:pPr>
    </w:lvl>
    <w:lvl w:ilvl="8" w:tplc="08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>
    <w:nsid w:val="2A0F4A21"/>
    <w:multiLevelType w:val="singleLevel"/>
    <w:tmpl w:val="1C4848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860EFC"/>
    <w:multiLevelType w:val="hybridMultilevel"/>
    <w:tmpl w:val="5F629A8E"/>
    <w:lvl w:ilvl="0" w:tplc="6EB4921A">
      <w:start w:val="1"/>
      <w:numFmt w:val="lowerLetter"/>
      <w:lvlText w:val="(%1)"/>
      <w:lvlJc w:val="left"/>
      <w:pPr>
        <w:ind w:left="12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5" w:hanging="360"/>
      </w:pPr>
    </w:lvl>
    <w:lvl w:ilvl="2" w:tplc="0809001B" w:tentative="1">
      <w:start w:val="1"/>
      <w:numFmt w:val="lowerRoman"/>
      <w:lvlText w:val="%3."/>
      <w:lvlJc w:val="right"/>
      <w:pPr>
        <w:ind w:left="2725" w:hanging="180"/>
      </w:pPr>
    </w:lvl>
    <w:lvl w:ilvl="3" w:tplc="0809000F" w:tentative="1">
      <w:start w:val="1"/>
      <w:numFmt w:val="decimal"/>
      <w:lvlText w:val="%4."/>
      <w:lvlJc w:val="left"/>
      <w:pPr>
        <w:ind w:left="3445" w:hanging="360"/>
      </w:pPr>
    </w:lvl>
    <w:lvl w:ilvl="4" w:tplc="08090019" w:tentative="1">
      <w:start w:val="1"/>
      <w:numFmt w:val="lowerLetter"/>
      <w:lvlText w:val="%5."/>
      <w:lvlJc w:val="left"/>
      <w:pPr>
        <w:ind w:left="4165" w:hanging="360"/>
      </w:pPr>
    </w:lvl>
    <w:lvl w:ilvl="5" w:tplc="0809001B" w:tentative="1">
      <w:start w:val="1"/>
      <w:numFmt w:val="lowerRoman"/>
      <w:lvlText w:val="%6."/>
      <w:lvlJc w:val="right"/>
      <w:pPr>
        <w:ind w:left="4885" w:hanging="180"/>
      </w:pPr>
    </w:lvl>
    <w:lvl w:ilvl="6" w:tplc="0809000F" w:tentative="1">
      <w:start w:val="1"/>
      <w:numFmt w:val="decimal"/>
      <w:lvlText w:val="%7."/>
      <w:lvlJc w:val="left"/>
      <w:pPr>
        <w:ind w:left="5605" w:hanging="360"/>
      </w:pPr>
    </w:lvl>
    <w:lvl w:ilvl="7" w:tplc="08090019" w:tentative="1">
      <w:start w:val="1"/>
      <w:numFmt w:val="lowerLetter"/>
      <w:lvlText w:val="%8."/>
      <w:lvlJc w:val="left"/>
      <w:pPr>
        <w:ind w:left="6325" w:hanging="360"/>
      </w:pPr>
    </w:lvl>
    <w:lvl w:ilvl="8" w:tplc="08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6A546F89"/>
    <w:multiLevelType w:val="hybridMultilevel"/>
    <w:tmpl w:val="74AC5628"/>
    <w:lvl w:ilvl="0" w:tplc="73C61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F6A86"/>
    <w:multiLevelType w:val="multilevel"/>
    <w:tmpl w:val="BB92466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</w:lvl>
  </w:abstractNum>
  <w:abstractNum w:abstractNumId="5">
    <w:nsid w:val="6D91271E"/>
    <w:multiLevelType w:val="hybridMultilevel"/>
    <w:tmpl w:val="C62C3676"/>
    <w:lvl w:ilvl="0" w:tplc="96082B6A">
      <w:start w:val="1"/>
      <w:numFmt w:val="lowerLetter"/>
      <w:lvlText w:val="(%1)"/>
      <w:lvlJc w:val="left"/>
      <w:pPr>
        <w:ind w:left="735" w:hanging="375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4330"/>
    <w:multiLevelType w:val="hybridMultilevel"/>
    <w:tmpl w:val="ABCE97F8"/>
    <w:lvl w:ilvl="0" w:tplc="A0C065CC">
      <w:start w:val="1"/>
      <w:numFmt w:val="lowerLetter"/>
      <w:lvlText w:val="(%1)"/>
      <w:lvlJc w:val="left"/>
      <w:pPr>
        <w:tabs>
          <w:tab w:val="num" w:pos="970"/>
        </w:tabs>
        <w:ind w:left="97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22B81"/>
    <w:rsid w:val="00007DF1"/>
    <w:rsid w:val="00033C57"/>
    <w:rsid w:val="00034BA8"/>
    <w:rsid w:val="00072DEA"/>
    <w:rsid w:val="000D35BE"/>
    <w:rsid w:val="000D6B02"/>
    <w:rsid w:val="00122B81"/>
    <w:rsid w:val="00141749"/>
    <w:rsid w:val="00172521"/>
    <w:rsid w:val="001871B7"/>
    <w:rsid w:val="001B0416"/>
    <w:rsid w:val="001C1831"/>
    <w:rsid w:val="002233AB"/>
    <w:rsid w:val="00265A24"/>
    <w:rsid w:val="002775BB"/>
    <w:rsid w:val="002C1AC4"/>
    <w:rsid w:val="002E1334"/>
    <w:rsid w:val="0030769F"/>
    <w:rsid w:val="00352FB3"/>
    <w:rsid w:val="003E29E6"/>
    <w:rsid w:val="004D4B43"/>
    <w:rsid w:val="00543270"/>
    <w:rsid w:val="0058525C"/>
    <w:rsid w:val="00663CC1"/>
    <w:rsid w:val="00694CCE"/>
    <w:rsid w:val="006A6F6D"/>
    <w:rsid w:val="0075791D"/>
    <w:rsid w:val="007B76C4"/>
    <w:rsid w:val="00800FA1"/>
    <w:rsid w:val="00832A9B"/>
    <w:rsid w:val="00860A1A"/>
    <w:rsid w:val="008634AE"/>
    <w:rsid w:val="008B0436"/>
    <w:rsid w:val="008C1158"/>
    <w:rsid w:val="00981D5E"/>
    <w:rsid w:val="009A3DEF"/>
    <w:rsid w:val="009E608D"/>
    <w:rsid w:val="00A168EF"/>
    <w:rsid w:val="00A82102"/>
    <w:rsid w:val="00AD16EE"/>
    <w:rsid w:val="00AD71F9"/>
    <w:rsid w:val="00AE0DE6"/>
    <w:rsid w:val="00B25371"/>
    <w:rsid w:val="00CB16E7"/>
    <w:rsid w:val="00CD159A"/>
    <w:rsid w:val="00CF2FB4"/>
    <w:rsid w:val="00D14ACA"/>
    <w:rsid w:val="00DA371C"/>
    <w:rsid w:val="00DE5005"/>
    <w:rsid w:val="00E74EE6"/>
    <w:rsid w:val="00EA3A9F"/>
    <w:rsid w:val="00ED1D85"/>
    <w:rsid w:val="00EE6292"/>
    <w:rsid w:val="00F5261F"/>
    <w:rsid w:val="00F547BC"/>
    <w:rsid w:val="00F55A12"/>
    <w:rsid w:val="00F76D5D"/>
    <w:rsid w:val="00FB712B"/>
    <w:rsid w:val="00FD26FF"/>
    <w:rsid w:val="00FD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A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74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1A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33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1S - Dr Paul May</vt:lpstr>
    </vt:vector>
  </TitlesOfParts>
  <Company>Chemistry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1S - Dr Paul May</dc:title>
  <dc:creator>Paul May</dc:creator>
  <cp:lastModifiedBy>Paul May</cp:lastModifiedBy>
  <cp:revision>2</cp:revision>
  <cp:lastPrinted>2009-01-12T10:44:00Z</cp:lastPrinted>
  <dcterms:created xsi:type="dcterms:W3CDTF">2011-01-24T13:07:00Z</dcterms:created>
  <dcterms:modified xsi:type="dcterms:W3CDTF">2011-01-24T13:07:00Z</dcterms:modified>
</cp:coreProperties>
</file>